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F874">
      <w:pPr>
        <w:spacing w:before="165" w:line="222" w:lineRule="auto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税务会计岗</w:t>
      </w:r>
    </w:p>
    <w:p w14:paraId="72B3ECF3">
      <w:pPr>
        <w:spacing w:line="94" w:lineRule="exact"/>
      </w:pPr>
    </w:p>
    <w:tbl>
      <w:tblPr>
        <w:tblStyle w:val="4"/>
        <w:tblW w:w="9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486"/>
        <w:gridCol w:w="53"/>
        <w:gridCol w:w="2518"/>
        <w:gridCol w:w="2099"/>
        <w:gridCol w:w="2858"/>
      </w:tblGrid>
      <w:tr w14:paraId="77601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94" w:type="dxa"/>
            <w:gridSpan w:val="6"/>
            <w:shd w:val="clear" w:color="auto" w:fill="DAEEF3"/>
            <w:vAlign w:val="top"/>
          </w:tcPr>
          <w:p w14:paraId="2850DFF1">
            <w:pPr>
              <w:spacing w:before="62" w:line="224" w:lineRule="auto"/>
              <w:ind w:left="44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基本信息</w:t>
            </w:r>
          </w:p>
        </w:tc>
      </w:tr>
      <w:tr w14:paraId="30E78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19" w:type="dxa"/>
            <w:gridSpan w:val="3"/>
            <w:tcBorders>
              <w:right w:val="single" w:color="000000" w:sz="4" w:space="0"/>
            </w:tcBorders>
            <w:vAlign w:val="top"/>
          </w:tcPr>
          <w:p w14:paraId="5E18953A">
            <w:pPr>
              <w:spacing w:before="41" w:line="224" w:lineRule="auto"/>
              <w:ind w:left="7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  <w:tc>
          <w:tcPr>
            <w:tcW w:w="25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B707E2">
            <w:pPr>
              <w:spacing w:before="41" w:line="225" w:lineRule="auto"/>
              <w:ind w:left="6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税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务会计岗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411531">
            <w:pPr>
              <w:spacing w:before="42" w:line="222" w:lineRule="auto"/>
              <w:ind w:left="5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所在部门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top"/>
          </w:tcPr>
          <w:p w14:paraId="2F4C6AF2">
            <w:pPr>
              <w:spacing w:before="41" w:line="225" w:lineRule="auto"/>
              <w:ind w:left="10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财务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部</w:t>
            </w:r>
          </w:p>
        </w:tc>
      </w:tr>
      <w:tr w14:paraId="1581B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19" w:type="dxa"/>
            <w:gridSpan w:val="3"/>
            <w:tcBorders>
              <w:right w:val="single" w:color="000000" w:sz="4" w:space="0"/>
            </w:tcBorders>
            <w:vAlign w:val="top"/>
          </w:tcPr>
          <w:p w14:paraId="5DEF6418">
            <w:pPr>
              <w:spacing w:before="41" w:line="224" w:lineRule="auto"/>
              <w:ind w:left="7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岗位序列</w:t>
            </w:r>
          </w:p>
        </w:tc>
        <w:tc>
          <w:tcPr>
            <w:tcW w:w="25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3EB0DF">
            <w:pPr>
              <w:spacing w:before="41" w:line="224" w:lineRule="auto"/>
              <w:ind w:left="7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职能序列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4AF454">
            <w:pPr>
              <w:spacing w:before="41" w:line="224" w:lineRule="auto"/>
              <w:ind w:left="6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岗位编制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top"/>
          </w:tcPr>
          <w:p w14:paraId="18F50E32">
            <w:pPr>
              <w:rPr>
                <w:rFonts w:ascii="Arial"/>
                <w:sz w:val="21"/>
              </w:rPr>
            </w:pPr>
          </w:p>
        </w:tc>
      </w:tr>
      <w:tr w14:paraId="776FB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6"/>
            <w:shd w:val="clear" w:color="auto" w:fill="DAEEF3"/>
            <w:vAlign w:val="top"/>
          </w:tcPr>
          <w:p w14:paraId="42701C3B">
            <w:pPr>
              <w:spacing w:before="40" w:line="225" w:lineRule="auto"/>
              <w:ind w:left="44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汇报关系</w:t>
            </w:r>
          </w:p>
        </w:tc>
      </w:tr>
      <w:tr w14:paraId="61347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19" w:type="dxa"/>
            <w:gridSpan w:val="3"/>
            <w:tcBorders>
              <w:right w:val="single" w:color="000000" w:sz="4" w:space="0"/>
            </w:tcBorders>
            <w:vAlign w:val="top"/>
          </w:tcPr>
          <w:p w14:paraId="454DBB8D">
            <w:pPr>
              <w:spacing w:before="39" w:line="226" w:lineRule="auto"/>
              <w:ind w:left="6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直接上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5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C1D740">
            <w:pPr>
              <w:spacing w:before="40" w:line="225" w:lineRule="auto"/>
              <w:ind w:left="9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副部长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76A1EB">
            <w:pPr>
              <w:spacing w:before="40" w:line="225" w:lineRule="auto"/>
              <w:ind w:left="5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top"/>
          </w:tcPr>
          <w:p w14:paraId="37374F8C">
            <w:pPr>
              <w:spacing w:before="39" w:line="227" w:lineRule="auto"/>
              <w:ind w:left="1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/</w:t>
            </w:r>
          </w:p>
        </w:tc>
      </w:tr>
      <w:tr w14:paraId="7C3AC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6"/>
            <w:shd w:val="clear" w:color="auto" w:fill="DAEEF3"/>
            <w:vAlign w:val="top"/>
          </w:tcPr>
          <w:p w14:paraId="408435B5">
            <w:pPr>
              <w:spacing w:before="42" w:line="224" w:lineRule="auto"/>
              <w:ind w:left="44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岗位目的</w:t>
            </w:r>
          </w:p>
        </w:tc>
      </w:tr>
      <w:tr w14:paraId="45BD4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94" w:type="dxa"/>
            <w:gridSpan w:val="6"/>
            <w:vAlign w:val="top"/>
          </w:tcPr>
          <w:p w14:paraId="74E7B862">
            <w:pPr>
              <w:spacing w:before="41" w:line="222" w:lineRule="auto"/>
              <w:ind w:left="1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在部门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领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导的指导下，负责公司财务制度建设、税务管理、会计档案管理以及部门其他工作。</w:t>
            </w:r>
          </w:p>
        </w:tc>
      </w:tr>
      <w:tr w14:paraId="5A133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6"/>
            <w:shd w:val="clear" w:color="auto" w:fill="DAEEF3"/>
            <w:vAlign w:val="top"/>
          </w:tcPr>
          <w:p w14:paraId="2653B0C0">
            <w:pPr>
              <w:spacing w:before="40" w:line="224" w:lineRule="auto"/>
              <w:ind w:left="44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岗位职责</w:t>
            </w:r>
          </w:p>
        </w:tc>
      </w:tr>
      <w:tr w14:paraId="2DD5A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 w14:paraId="57EF8D75">
            <w:pPr>
              <w:spacing w:before="39" w:line="225" w:lineRule="auto"/>
              <w:ind w:left="1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3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9DCE61">
            <w:pPr>
              <w:spacing w:before="40" w:line="224" w:lineRule="auto"/>
              <w:ind w:left="3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能领域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top"/>
          </w:tcPr>
          <w:p w14:paraId="6DE34BF8">
            <w:pPr>
              <w:spacing w:before="39" w:line="227" w:lineRule="auto"/>
              <w:ind w:left="32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要职责</w:t>
            </w:r>
          </w:p>
        </w:tc>
      </w:tr>
      <w:tr w14:paraId="051E2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 w14:paraId="6F5109D7">
            <w:pPr>
              <w:spacing w:before="233" w:line="192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53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60B576">
            <w:pPr>
              <w:spacing w:before="42" w:line="237" w:lineRule="auto"/>
              <w:ind w:left="528" w:right="285" w:hanging="2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务制度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建设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top"/>
          </w:tcPr>
          <w:p w14:paraId="3C09C04B">
            <w:pPr>
              <w:spacing w:before="26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031" name="IM 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IM 10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参与建立与完善公司财务管理体系，制定统一的财务管理制度和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工</w:t>
            </w:r>
          </w:p>
          <w:p w14:paraId="4B82778B">
            <w:pPr>
              <w:spacing w:before="34" w:line="223" w:lineRule="auto"/>
              <w:ind w:left="4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作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规范。</w:t>
            </w:r>
          </w:p>
        </w:tc>
      </w:tr>
      <w:tr w14:paraId="1EA47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 w14:paraId="78A2E921">
            <w:pPr>
              <w:spacing w:line="311" w:lineRule="auto"/>
              <w:rPr>
                <w:rFonts w:ascii="Arial"/>
                <w:sz w:val="21"/>
              </w:rPr>
            </w:pPr>
          </w:p>
          <w:p w14:paraId="61006DBF">
            <w:pPr>
              <w:spacing w:line="312" w:lineRule="auto"/>
              <w:rPr>
                <w:rFonts w:ascii="Arial"/>
                <w:sz w:val="21"/>
              </w:rPr>
            </w:pPr>
          </w:p>
          <w:p w14:paraId="109F1446">
            <w:pPr>
              <w:spacing w:before="75" w:line="192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53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9B8975">
            <w:pPr>
              <w:spacing w:line="293" w:lineRule="auto"/>
              <w:rPr>
                <w:rFonts w:ascii="Arial"/>
                <w:sz w:val="21"/>
              </w:rPr>
            </w:pPr>
          </w:p>
          <w:p w14:paraId="06B6F9BA">
            <w:pPr>
              <w:spacing w:line="294" w:lineRule="auto"/>
              <w:rPr>
                <w:rFonts w:ascii="Arial"/>
                <w:sz w:val="21"/>
              </w:rPr>
            </w:pPr>
          </w:p>
          <w:p w14:paraId="763D912C">
            <w:pPr>
              <w:spacing w:before="75" w:line="225" w:lineRule="auto"/>
              <w:ind w:left="2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税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务管理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top"/>
          </w:tcPr>
          <w:p w14:paraId="35DDDFE8">
            <w:pPr>
              <w:spacing w:before="26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284480</wp:posOffset>
                      </wp:positionH>
                      <wp:positionV relativeFrom="page">
                        <wp:posOffset>412750</wp:posOffset>
                      </wp:positionV>
                      <wp:extent cx="165100" cy="20510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100" cy="205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1E92C9">
                                  <w:pPr>
                                    <w:spacing w:before="19" w:line="227" w:lineRule="auto"/>
                                    <w:ind w:left="20"/>
                                    <w:rPr>
                                      <w:rFonts w:ascii="仿宋" w:hAnsi="仿宋" w:eastAsia="仿宋" w:cs="仿宋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z w:val="23"/>
                                      <w:szCs w:val="23"/>
                                    </w:rPr>
                                    <w:t>导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4pt;margin-top:32.5pt;height:16.15pt;width:13pt;mso-position-horizontal-relative:page;mso-position-vertical-relative:page;z-index:251659264;mso-width-relative:page;mso-height-relative:page;" filled="f" stroked="f" coordsize="21600,21600" o:gfxdata="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PXXLDWAAAABwEAAA8AAAAAAAAAAQAgAAAAIgAAAGRycy9kb3ducmV2LnhtbFBLAQIUABQAAAAI&#10;AIdO4kBIIxZotgEAAHEDAAAOAAAAAAAAAAEAIAAAACUBAABkcnMvZTJvRG9jLnhtbFBLBQYAAAAA&#10;BgAGAFkBAABN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2D1E92C9">
                            <w:pPr>
                              <w:spacing w:before="19" w:line="227" w:lineRule="auto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  <w:t>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032" name="IM 1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IM 10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负责公司税务登记，税务核算、纳税申报以及发票管理。</w:t>
            </w:r>
          </w:p>
          <w:p w14:paraId="4C159FF8"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033" name="IM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IM 10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责编制公司税务筹划方案，并对下属企业税务筹划工作进行指</w:t>
            </w:r>
          </w:p>
          <w:p w14:paraId="5FDE5661">
            <w:pPr>
              <w:spacing w:before="204" w:line="101" w:lineRule="exact"/>
              <w:ind w:left="7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1"/>
                <w:sz w:val="23"/>
                <w:szCs w:val="23"/>
              </w:rPr>
              <w:t>。</w:t>
            </w:r>
          </w:p>
          <w:p w14:paraId="036EEF2B">
            <w:pPr>
              <w:spacing w:before="25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034" name="IM 1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 10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对经营过程的业务办理进行税务监控，参与合同的涉税审核，防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范</w:t>
            </w:r>
          </w:p>
          <w:p w14:paraId="1E51CF5B">
            <w:pPr>
              <w:spacing w:before="34" w:line="224" w:lineRule="auto"/>
              <w:ind w:left="4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同的税务风险。</w:t>
            </w:r>
          </w:p>
        </w:tc>
      </w:tr>
      <w:tr w14:paraId="3CC54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 w14:paraId="119C29C9">
            <w:pPr>
              <w:spacing w:line="314" w:lineRule="auto"/>
              <w:rPr>
                <w:rFonts w:ascii="Arial"/>
                <w:sz w:val="21"/>
              </w:rPr>
            </w:pPr>
          </w:p>
          <w:p w14:paraId="65B2404B">
            <w:pPr>
              <w:spacing w:before="75" w:line="190" w:lineRule="auto"/>
              <w:ind w:left="3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53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A781D3">
            <w:pPr>
              <w:spacing w:before="198" w:line="265" w:lineRule="auto"/>
              <w:ind w:left="531" w:right="285" w:hanging="2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计档案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top"/>
          </w:tcPr>
          <w:p w14:paraId="77D3D50D">
            <w:pPr>
              <w:spacing w:before="27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035" name="IM 1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IM 10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 制定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会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计档案的立卷、 归档、保管、调阅和销毁管理制度。</w:t>
            </w:r>
          </w:p>
          <w:p w14:paraId="1C54F0BD"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036" name="IM 1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IM 10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负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责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会计档案的收集、整理、鉴定、保管、统计和利用、调阅等管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理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工作。</w:t>
            </w:r>
          </w:p>
        </w:tc>
      </w:tr>
      <w:tr w14:paraId="1757A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 w14:paraId="7C980DE3">
            <w:pPr>
              <w:spacing w:before="79" w:line="192" w:lineRule="auto"/>
              <w:ind w:left="3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53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6DC247">
            <w:pPr>
              <w:spacing w:before="42" w:line="224" w:lineRule="auto"/>
              <w:ind w:left="5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top"/>
          </w:tcPr>
          <w:p w14:paraId="7C15DA14">
            <w:pPr>
              <w:spacing w:before="27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037" name="IM 1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IM 10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完成领导交办的其他工作。</w:t>
            </w:r>
          </w:p>
        </w:tc>
      </w:tr>
      <w:tr w14:paraId="1363F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6"/>
            <w:shd w:val="clear" w:color="auto" w:fill="DAEEF3"/>
            <w:vAlign w:val="top"/>
          </w:tcPr>
          <w:p w14:paraId="702E3DD5">
            <w:pPr>
              <w:spacing w:before="44" w:line="223" w:lineRule="auto"/>
              <w:ind w:left="44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晋升通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</w:p>
        </w:tc>
      </w:tr>
      <w:tr w14:paraId="355A6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266" w:type="dxa"/>
            <w:gridSpan w:val="2"/>
            <w:vAlign w:val="top"/>
          </w:tcPr>
          <w:p w14:paraId="40E0077C">
            <w:pPr>
              <w:spacing w:before="44" w:line="223" w:lineRule="auto"/>
              <w:ind w:left="6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职级晋升</w:t>
            </w:r>
          </w:p>
        </w:tc>
        <w:tc>
          <w:tcPr>
            <w:tcW w:w="7528" w:type="dxa"/>
            <w:gridSpan w:val="4"/>
            <w:vAlign w:val="top"/>
          </w:tcPr>
          <w:p w14:paraId="18FC047B">
            <w:pPr>
              <w:spacing w:before="44" w:line="223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2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员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 xml:space="preserve"> →经理 →高级经理 →资深经理</w:t>
            </w:r>
          </w:p>
        </w:tc>
      </w:tr>
      <w:tr w14:paraId="71DA6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266" w:type="dxa"/>
            <w:gridSpan w:val="2"/>
            <w:vAlign w:val="top"/>
          </w:tcPr>
          <w:p w14:paraId="4C4BEB77">
            <w:pPr>
              <w:spacing w:before="42" w:line="224" w:lineRule="auto"/>
              <w:ind w:left="6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职务晋升</w:t>
            </w:r>
          </w:p>
        </w:tc>
        <w:tc>
          <w:tcPr>
            <w:tcW w:w="7528" w:type="dxa"/>
            <w:gridSpan w:val="4"/>
            <w:vAlign w:val="top"/>
          </w:tcPr>
          <w:p w14:paraId="749DCF2B">
            <w:pPr>
              <w:spacing w:before="41" w:line="225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9"/>
                <w:sz w:val="23"/>
                <w:szCs w:val="23"/>
              </w:rPr>
              <w:t>部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长助理 → 副部长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/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副主任 →部长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主任 → 总经理助理</w:t>
            </w:r>
          </w:p>
        </w:tc>
      </w:tr>
      <w:tr w14:paraId="3E9C9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6"/>
            <w:shd w:val="clear" w:color="auto" w:fill="DAEEF3"/>
            <w:vAlign w:val="top"/>
          </w:tcPr>
          <w:p w14:paraId="0A236798">
            <w:pPr>
              <w:spacing w:before="42" w:line="224" w:lineRule="auto"/>
              <w:ind w:left="44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职资格</w:t>
            </w:r>
          </w:p>
        </w:tc>
      </w:tr>
      <w:tr w14:paraId="0D549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19" w:type="dxa"/>
            <w:gridSpan w:val="3"/>
            <w:tcBorders>
              <w:right w:val="single" w:color="000000" w:sz="4" w:space="0"/>
            </w:tcBorders>
            <w:vAlign w:val="top"/>
          </w:tcPr>
          <w:p w14:paraId="65A41F7D">
            <w:pPr>
              <w:spacing w:before="44" w:line="223" w:lineRule="auto"/>
              <w:ind w:left="5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历及专业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top"/>
          </w:tcPr>
          <w:p w14:paraId="113C6474">
            <w:pPr>
              <w:spacing w:before="44" w:line="223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本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科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及以上学历，会计、财务、审计等相关专业优先</w:t>
            </w:r>
          </w:p>
        </w:tc>
      </w:tr>
      <w:tr w14:paraId="04E48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19" w:type="dxa"/>
            <w:gridSpan w:val="3"/>
            <w:tcBorders>
              <w:right w:val="single" w:color="000000" w:sz="4" w:space="0"/>
            </w:tcBorders>
            <w:vAlign w:val="top"/>
          </w:tcPr>
          <w:p w14:paraId="2D7A6401">
            <w:pPr>
              <w:spacing w:before="44" w:line="223" w:lineRule="auto"/>
              <w:ind w:left="6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格认证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top"/>
          </w:tcPr>
          <w:p w14:paraId="1475EFF9">
            <w:pPr>
              <w:spacing w:before="44" w:line="223" w:lineRule="auto"/>
              <w:ind w:left="1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级以上会计、审计等专业技术或职业资格证书优先</w:t>
            </w:r>
          </w:p>
        </w:tc>
      </w:tr>
      <w:tr w14:paraId="2BFAF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319" w:type="dxa"/>
            <w:gridSpan w:val="3"/>
            <w:tcBorders>
              <w:right w:val="single" w:color="000000" w:sz="4" w:space="0"/>
            </w:tcBorders>
            <w:vAlign w:val="top"/>
          </w:tcPr>
          <w:p w14:paraId="32FA9B35">
            <w:pPr>
              <w:spacing w:before="172" w:line="223" w:lineRule="auto"/>
              <w:ind w:left="6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工作经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top"/>
          </w:tcPr>
          <w:p w14:paraId="75D0E59F">
            <w:pPr>
              <w:spacing w:before="172" w:line="223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年以上会计工作经验</w:t>
            </w:r>
          </w:p>
        </w:tc>
      </w:tr>
      <w:tr w14:paraId="68797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319" w:type="dxa"/>
            <w:gridSpan w:val="3"/>
            <w:tcBorders>
              <w:right w:val="single" w:color="000000" w:sz="4" w:space="0"/>
            </w:tcBorders>
            <w:vAlign w:val="top"/>
          </w:tcPr>
          <w:p w14:paraId="4354C7F9">
            <w:pPr>
              <w:spacing w:before="240" w:line="225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识要求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top"/>
          </w:tcPr>
          <w:p w14:paraId="4CE1C05D">
            <w:pPr>
              <w:spacing w:before="68" w:line="312" w:lineRule="exact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2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038" name="IM 1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IM 10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1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position w:val="2"/>
                <w:sz w:val="23"/>
                <w:szCs w:val="23"/>
              </w:rPr>
              <w:t>熟悉资金管理制度和流程；</w:t>
            </w:r>
          </w:p>
          <w:p w14:paraId="4153E5DF">
            <w:pPr>
              <w:spacing w:before="1" w:line="234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039" name="IM 1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IM 10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 xml:space="preserve"> 熟悉国家财税法律规范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。</w:t>
            </w:r>
          </w:p>
        </w:tc>
      </w:tr>
      <w:tr w14:paraId="06C3F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319" w:type="dxa"/>
            <w:gridSpan w:val="3"/>
            <w:tcBorders>
              <w:right w:val="single" w:color="000000" w:sz="4" w:space="0"/>
            </w:tcBorders>
            <w:vAlign w:val="top"/>
          </w:tcPr>
          <w:p w14:paraId="17C722C5">
            <w:pPr>
              <w:spacing w:line="280" w:lineRule="auto"/>
              <w:rPr>
                <w:rFonts w:ascii="Arial"/>
                <w:sz w:val="21"/>
              </w:rPr>
            </w:pPr>
          </w:p>
          <w:p w14:paraId="287DAE6F">
            <w:pPr>
              <w:spacing w:before="74" w:line="224" w:lineRule="auto"/>
              <w:ind w:left="4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能素质要求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top"/>
          </w:tcPr>
          <w:p w14:paraId="3C538270">
            <w:pPr>
              <w:spacing w:before="29" w:line="245" w:lineRule="auto"/>
              <w:ind w:left="121" w:right="6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040" name="IM 1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IM 10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良好的职业道德，原则性强、工作自主，有较强的学习能力；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041" name="IM 1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IM 10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思路清晰、较强的沟通协调能力，具备团队合作精神；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</w:t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042" name="IM 1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IM 10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熟练操作财务软件和办公软件。</w:t>
            </w:r>
          </w:p>
        </w:tc>
      </w:tr>
      <w:tr w14:paraId="2D725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6"/>
            <w:shd w:val="clear" w:color="auto" w:fill="DAEEF3"/>
            <w:vAlign w:val="top"/>
          </w:tcPr>
          <w:p w14:paraId="055A6A90">
            <w:pPr>
              <w:spacing w:before="44" w:line="223" w:lineRule="auto"/>
              <w:ind w:left="41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殊工作环境</w:t>
            </w:r>
          </w:p>
        </w:tc>
      </w:tr>
      <w:tr w14:paraId="4F711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6"/>
            <w:vAlign w:val="top"/>
          </w:tcPr>
          <w:p w14:paraId="30CE4C4A">
            <w:pPr>
              <w:spacing w:before="45" w:line="222" w:lineRule="auto"/>
              <w:ind w:left="48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/</w:t>
            </w:r>
          </w:p>
        </w:tc>
      </w:tr>
    </w:tbl>
    <w:p w14:paraId="6C7A16C4">
      <w:pPr>
        <w:rPr>
          <w:rFonts w:ascii="Arial"/>
          <w:sz w:val="21"/>
        </w:rPr>
      </w:pPr>
    </w:p>
    <w:p w14:paraId="2A815BEB">
      <w:pPr>
        <w:sectPr>
          <w:footerReference r:id="rId5" w:type="default"/>
          <w:pgSz w:w="11906" w:h="16839"/>
          <w:pgMar w:top="1431" w:right="1053" w:bottom="1378" w:left="1052" w:header="0" w:footer="1215" w:gutter="0"/>
          <w:cols w:space="720" w:num="1"/>
        </w:sectPr>
      </w:pPr>
    </w:p>
    <w:p w14:paraId="5AC0E9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16C6B">
    <w:pPr>
      <w:spacing w:line="188" w:lineRule="auto"/>
      <w:ind w:left="481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978B6"/>
    <w:rsid w:val="492B7182"/>
    <w:rsid w:val="7E19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558</Characters>
  <Lines>0</Lines>
  <Paragraphs>0</Paragraphs>
  <TotalTime>0</TotalTime>
  <ScaleCrop>false</ScaleCrop>
  <LinksUpToDate>false</LinksUpToDate>
  <CharactersWithSpaces>589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2025-09-22T06:32:00Z</dcterms:created>
  <dc:creator>任思琦</dc:creator>
  <cp:lastModifiedBy>马骁</cp:lastModifiedBy>
  <dcterms:modified xsi:type="dcterms:W3CDTF">2025-09-22T06:35:30Z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CB0C30FCBCC749A7A9F4C00227F10151_11</vt:lpwstr>
  </property>
  <property fmtid="{D5CDD505-2E9C-101B-9397-08002B2CF9AE}" pid="4" name="KSOTemplateDocerSaveRecord">
    <vt:lpwstr>eyJoZGlkIjoiN2E4MzMxN2Q0YWFjM2U5OWMxMTQ3YTUxMDdmZjM1M2YiLCJ1c2VySWQiOiIyMDg1MjMyMTMifQ==</vt:lpwstr>
  </property>
</Properties>
</file>